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9D0" w:rsidRPr="003829D0" w:rsidRDefault="00576226" w:rsidP="005A2987">
      <w:pPr>
        <w:spacing w:after="0" w:line="480" w:lineRule="auto"/>
        <w:jc w:val="center"/>
        <w:rPr>
          <w:rFonts w:ascii="Times New Roman" w:hAnsi="Times New Roman" w:cs="Times New Roman"/>
          <w:b/>
          <w:sz w:val="24"/>
          <w:szCs w:val="24"/>
        </w:rPr>
      </w:pPr>
      <w:r w:rsidRPr="003829D0">
        <w:rPr>
          <w:rFonts w:ascii="Times New Roman" w:hAnsi="Times New Roman" w:cs="Times New Roman"/>
          <w:b/>
          <w:sz w:val="24"/>
          <w:szCs w:val="24"/>
        </w:rPr>
        <w:t>Five Learning Objectives on the Power of Social Media</w:t>
      </w:r>
    </w:p>
    <w:p w:rsidR="003829D0" w:rsidRDefault="00576226" w:rsidP="0013508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F826A5">
        <w:rPr>
          <w:rFonts w:ascii="Times New Roman" w:hAnsi="Times New Roman" w:cs="Times New Roman"/>
          <w:sz w:val="24"/>
          <w:szCs w:val="24"/>
        </w:rPr>
        <w:t xml:space="preserve">Social media has made significant changes in the culture of interaction and communication. Typically, most have opposing opinions on various social media platforms </w:t>
      </w:r>
      <w:r w:rsidR="0013508C">
        <w:rPr>
          <w:rFonts w:ascii="Times New Roman" w:hAnsi="Times New Roman" w:cs="Times New Roman"/>
          <w:sz w:val="24"/>
          <w:szCs w:val="24"/>
        </w:rPr>
        <w:t>due to negative impacts such as cyberbullying, exchange of immoral behaviors, and privacy issues. Nevertheless, there are several positive impacts attached to this technology. For example, today, people can carry out online business and transactions without moving an inch from the comfort of their homes. Secondly, they can get real-time news update through the credible digital media platform. Additionally, learning and employment have been made accessible through these channels as students can access learning materials while employers obtain recruits information through channels such as LinkedIn.  Upon understanding the power of social media and its widespread impact on daily lives in society. It will be essential to expound on the following learning objective for further research.</w:t>
      </w:r>
    </w:p>
    <w:p w:rsidR="0013508C" w:rsidRPr="0079764B" w:rsidRDefault="00576226" w:rsidP="000D4D92">
      <w:pPr>
        <w:spacing w:after="0" w:line="480" w:lineRule="auto"/>
        <w:rPr>
          <w:rFonts w:ascii="Times New Roman" w:hAnsi="Times New Roman" w:cs="Times New Roman"/>
          <w:b/>
          <w:sz w:val="24"/>
          <w:szCs w:val="24"/>
        </w:rPr>
      </w:pPr>
      <w:r w:rsidRPr="0079764B">
        <w:rPr>
          <w:rFonts w:ascii="Times New Roman" w:hAnsi="Times New Roman" w:cs="Times New Roman"/>
          <w:b/>
          <w:sz w:val="24"/>
          <w:szCs w:val="24"/>
        </w:rPr>
        <w:t>Objective 1: How has social media affected the political domain?</w:t>
      </w:r>
    </w:p>
    <w:p w:rsidR="0079764B" w:rsidRDefault="00576226" w:rsidP="0013508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Most politicians use social media to </w:t>
      </w:r>
      <w:r w:rsidR="005A2987">
        <w:rPr>
          <w:rFonts w:ascii="Times New Roman" w:hAnsi="Times New Roman" w:cs="Times New Roman"/>
          <w:sz w:val="24"/>
          <w:szCs w:val="24"/>
        </w:rPr>
        <w:t>campaign</w:t>
      </w:r>
      <w:r>
        <w:rPr>
          <w:rFonts w:ascii="Times New Roman" w:hAnsi="Times New Roman" w:cs="Times New Roman"/>
          <w:sz w:val="24"/>
          <w:szCs w:val="24"/>
        </w:rPr>
        <w:t xml:space="preserve">. Similarly, studies indicate that people tend to rely more on social media news with unproven claims. Thus, this study aimed to identify factors that make people rely on social media news than traditional sources. </w:t>
      </w:r>
    </w:p>
    <w:p w:rsidR="0079764B" w:rsidRDefault="00576226" w:rsidP="000D4D92">
      <w:pPr>
        <w:spacing w:after="0" w:line="480" w:lineRule="auto"/>
        <w:rPr>
          <w:rFonts w:ascii="Times New Roman" w:hAnsi="Times New Roman" w:cs="Times New Roman"/>
          <w:b/>
          <w:sz w:val="24"/>
          <w:szCs w:val="24"/>
        </w:rPr>
      </w:pPr>
      <w:r w:rsidRPr="0079764B">
        <w:rPr>
          <w:rFonts w:ascii="Times New Roman" w:hAnsi="Times New Roman" w:cs="Times New Roman"/>
          <w:b/>
          <w:sz w:val="24"/>
          <w:szCs w:val="24"/>
        </w:rPr>
        <w:t>Objective 2:</w:t>
      </w:r>
      <w:r>
        <w:rPr>
          <w:rFonts w:ascii="Times New Roman" w:hAnsi="Times New Roman" w:cs="Times New Roman"/>
          <w:b/>
          <w:sz w:val="24"/>
          <w:szCs w:val="24"/>
        </w:rPr>
        <w:t xml:space="preserve"> What measures are underway to limit fraud activities through e-commerce?</w:t>
      </w:r>
    </w:p>
    <w:p w:rsidR="0079764B" w:rsidRDefault="00576226" w:rsidP="0079764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People are to shift to online trade and transactions than the traditional means. These changes are subject to the increasing use of social media, proven to be reliable. Consequently, it is essential to highlight key measures considered to ensure security during transactions and reliability between consumers and suppliers in the market.</w:t>
      </w:r>
    </w:p>
    <w:p w:rsidR="0079764B" w:rsidRDefault="00576226" w:rsidP="000D4D92">
      <w:pPr>
        <w:spacing w:after="0" w:line="480" w:lineRule="auto"/>
        <w:rPr>
          <w:rFonts w:ascii="Times New Roman" w:hAnsi="Times New Roman" w:cs="Times New Roman"/>
          <w:b/>
          <w:sz w:val="24"/>
          <w:szCs w:val="24"/>
        </w:rPr>
      </w:pPr>
      <w:r w:rsidRPr="00AA2D21">
        <w:rPr>
          <w:rFonts w:ascii="Times New Roman" w:hAnsi="Times New Roman" w:cs="Times New Roman"/>
          <w:b/>
          <w:sz w:val="24"/>
          <w:szCs w:val="24"/>
        </w:rPr>
        <w:lastRenderedPageBreak/>
        <w:t>Objective 3: What measure are in place to ensure the employees hired through online platforms qualifies for the corresponding position?</w:t>
      </w:r>
    </w:p>
    <w:p w:rsidR="00AA2D21" w:rsidRDefault="00576226" w:rsidP="0079764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Answering this question will allow employers to identify and hire only potential employees. Notably, they will be able to understand critical qualities to consider before hiring staff.</w:t>
      </w:r>
    </w:p>
    <w:p w:rsidR="00AA2D21" w:rsidRPr="00AA2D21" w:rsidRDefault="00576226" w:rsidP="000D4D92">
      <w:pPr>
        <w:spacing w:after="0" w:line="480" w:lineRule="auto"/>
        <w:rPr>
          <w:rFonts w:ascii="Times New Roman" w:hAnsi="Times New Roman" w:cs="Times New Roman"/>
          <w:b/>
          <w:sz w:val="24"/>
          <w:szCs w:val="24"/>
        </w:rPr>
      </w:pPr>
      <w:r w:rsidRPr="00AA2D21">
        <w:rPr>
          <w:rFonts w:ascii="Times New Roman" w:hAnsi="Times New Roman" w:cs="Times New Roman"/>
          <w:b/>
          <w:sz w:val="24"/>
          <w:szCs w:val="24"/>
        </w:rPr>
        <w:t>Objective 4: What measures are in place to limit cyberbullying and privacy issues?</w:t>
      </w:r>
    </w:p>
    <w:p w:rsidR="00AA2D21" w:rsidRDefault="00576226" w:rsidP="0079764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increasing cases of cyberbullying, it is critical to come up with strategies for tracing bullies and advice on strategies to tighten individual privacy. </w:t>
      </w:r>
    </w:p>
    <w:p w:rsidR="00AA2D21" w:rsidRDefault="00576226" w:rsidP="000D4D92">
      <w:pPr>
        <w:spacing w:after="0" w:line="480" w:lineRule="auto"/>
        <w:rPr>
          <w:rFonts w:ascii="Times New Roman" w:hAnsi="Times New Roman" w:cs="Times New Roman"/>
          <w:b/>
          <w:sz w:val="24"/>
          <w:szCs w:val="24"/>
        </w:rPr>
      </w:pPr>
      <w:bookmarkStart w:id="0" w:name="_GoBack"/>
      <w:bookmarkEnd w:id="0"/>
      <w:r w:rsidRPr="00AA2D21">
        <w:rPr>
          <w:rFonts w:ascii="Times New Roman" w:hAnsi="Times New Roman" w:cs="Times New Roman"/>
          <w:b/>
          <w:sz w:val="24"/>
          <w:szCs w:val="24"/>
        </w:rPr>
        <w:t>Objective 5: What are the best recommendation to reduce the negative impact of social media in society?</w:t>
      </w:r>
    </w:p>
    <w:p w:rsidR="00AA2D21" w:rsidRPr="00AA2D21" w:rsidRDefault="00576226" w:rsidP="0079764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Answering this question will provide practical solutions to using social media and limiting the negative impact experienced by most users.</w:t>
      </w:r>
    </w:p>
    <w:p w:rsidR="0079764B" w:rsidRPr="0079764B" w:rsidRDefault="0079764B" w:rsidP="0079764B">
      <w:pPr>
        <w:spacing w:after="0" w:line="480" w:lineRule="auto"/>
        <w:ind w:firstLine="720"/>
        <w:rPr>
          <w:rFonts w:ascii="Times New Roman" w:hAnsi="Times New Roman" w:cs="Times New Roman"/>
          <w:sz w:val="24"/>
          <w:szCs w:val="24"/>
        </w:rPr>
      </w:pPr>
    </w:p>
    <w:sectPr w:rsidR="0079764B" w:rsidRPr="0079764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226" w:rsidRDefault="00576226">
      <w:pPr>
        <w:spacing w:after="0" w:line="240" w:lineRule="auto"/>
      </w:pPr>
      <w:r>
        <w:separator/>
      </w:r>
    </w:p>
  </w:endnote>
  <w:endnote w:type="continuationSeparator" w:id="0">
    <w:p w:rsidR="00576226" w:rsidRDefault="00576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226" w:rsidRDefault="00576226">
      <w:pPr>
        <w:spacing w:after="0" w:line="240" w:lineRule="auto"/>
      </w:pPr>
      <w:r>
        <w:separator/>
      </w:r>
    </w:p>
  </w:footnote>
  <w:footnote w:type="continuationSeparator" w:id="0">
    <w:p w:rsidR="00576226" w:rsidRDefault="005762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858238754"/>
      <w:docPartObj>
        <w:docPartGallery w:val="Page Numbers (Top of Page)"/>
        <w:docPartUnique/>
      </w:docPartObj>
    </w:sdtPr>
    <w:sdtEndPr>
      <w:rPr>
        <w:noProof/>
      </w:rPr>
    </w:sdtEndPr>
    <w:sdtContent>
      <w:p w:rsidR="00C96323" w:rsidRPr="00C96323" w:rsidRDefault="00576226" w:rsidP="00C96323">
        <w:pPr>
          <w:pStyle w:val="Header"/>
          <w:spacing w:line="480" w:lineRule="auto"/>
          <w:jc w:val="right"/>
          <w:rPr>
            <w:rFonts w:ascii="Times New Roman" w:hAnsi="Times New Roman" w:cs="Times New Roman"/>
            <w:sz w:val="24"/>
            <w:szCs w:val="24"/>
          </w:rPr>
        </w:pPr>
        <w:r w:rsidRPr="00C96323">
          <w:rPr>
            <w:rFonts w:ascii="Times New Roman" w:hAnsi="Times New Roman" w:cs="Times New Roman"/>
            <w:sz w:val="24"/>
            <w:szCs w:val="24"/>
          </w:rPr>
          <w:fldChar w:fldCharType="begin"/>
        </w:r>
        <w:r w:rsidRPr="00C96323">
          <w:rPr>
            <w:rFonts w:ascii="Times New Roman" w:hAnsi="Times New Roman" w:cs="Times New Roman"/>
            <w:sz w:val="24"/>
            <w:szCs w:val="24"/>
          </w:rPr>
          <w:instrText xml:space="preserve"> PAGE   \* MERGEFORMAT </w:instrText>
        </w:r>
        <w:r w:rsidRPr="00C96323">
          <w:rPr>
            <w:rFonts w:ascii="Times New Roman" w:hAnsi="Times New Roman" w:cs="Times New Roman"/>
            <w:sz w:val="24"/>
            <w:szCs w:val="24"/>
          </w:rPr>
          <w:fldChar w:fldCharType="separate"/>
        </w:r>
        <w:r w:rsidR="000D4D92">
          <w:rPr>
            <w:rFonts w:ascii="Times New Roman" w:hAnsi="Times New Roman" w:cs="Times New Roman"/>
            <w:noProof/>
            <w:sz w:val="24"/>
            <w:szCs w:val="24"/>
          </w:rPr>
          <w:t>2</w:t>
        </w:r>
        <w:r w:rsidRPr="00C96323">
          <w:rPr>
            <w:rFonts w:ascii="Times New Roman" w:hAnsi="Times New Roman" w:cs="Times New Roman"/>
            <w:noProof/>
            <w:sz w:val="24"/>
            <w:szCs w:val="24"/>
          </w:rPr>
          <w:fldChar w:fldCharType="end"/>
        </w:r>
      </w:p>
    </w:sdtContent>
  </w:sdt>
  <w:p w:rsidR="00C96323" w:rsidRDefault="00C963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EC6"/>
    <w:rsid w:val="0006081C"/>
    <w:rsid w:val="000D4D92"/>
    <w:rsid w:val="0013508C"/>
    <w:rsid w:val="002062E4"/>
    <w:rsid w:val="003829D0"/>
    <w:rsid w:val="00437441"/>
    <w:rsid w:val="00576226"/>
    <w:rsid w:val="005857E2"/>
    <w:rsid w:val="005A2987"/>
    <w:rsid w:val="006B0378"/>
    <w:rsid w:val="006B0AE9"/>
    <w:rsid w:val="0079764B"/>
    <w:rsid w:val="0083483D"/>
    <w:rsid w:val="0096127B"/>
    <w:rsid w:val="009E6182"/>
    <w:rsid w:val="00AA2D21"/>
    <w:rsid w:val="00C96323"/>
    <w:rsid w:val="00CD7B4A"/>
    <w:rsid w:val="00DF682E"/>
    <w:rsid w:val="00F50EC6"/>
    <w:rsid w:val="00F82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3337"/>
  <w15:chartTrackingRefBased/>
  <w15:docId w15:val="{632BA5AE-2448-4759-A40C-E2CD02BCB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9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6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323"/>
  </w:style>
  <w:style w:type="paragraph" w:styleId="Footer">
    <w:name w:val="footer"/>
    <w:basedOn w:val="Normal"/>
    <w:link w:val="FooterChar"/>
    <w:uiPriority w:val="99"/>
    <w:unhideWhenUsed/>
    <w:rsid w:val="00C96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dcterms:created xsi:type="dcterms:W3CDTF">2021-08-03T21:21:00Z</dcterms:created>
  <dcterms:modified xsi:type="dcterms:W3CDTF">2021-08-03T21:22:00Z</dcterms:modified>
</cp:coreProperties>
</file>